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3F0" w:rsidRPr="00EC6E1E" w:rsidRDefault="009443F0" w:rsidP="009443F0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6E1E">
        <w:rPr>
          <w:rFonts w:ascii="Times New Roman" w:hAnsi="Times New Roman" w:cs="Times New Roman"/>
          <w:b/>
          <w:sz w:val="28"/>
          <w:szCs w:val="28"/>
          <w:lang w:eastAsia="ru-RU"/>
        </w:rPr>
        <w:t>С чего начинать занятие бегом? Комплекс упражнений для разминки (рисунки)</w:t>
      </w:r>
    </w:p>
    <w:p w:rsidR="009443F0" w:rsidRPr="00EC6E1E" w:rsidRDefault="009443F0" w:rsidP="009443F0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6E1E">
        <w:rPr>
          <w:rFonts w:ascii="Times New Roman" w:hAnsi="Times New Roman" w:cs="Times New Roman"/>
          <w:b/>
          <w:sz w:val="28"/>
          <w:szCs w:val="28"/>
          <w:shd w:val="clear" w:color="auto" w:fill="EEF5E1"/>
          <w:lang w:eastAsia="ru-RU"/>
        </w:rPr>
        <w:t>Рубрика:</w:t>
      </w:r>
      <w:r w:rsidRPr="00EC6E1E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hyperlink r:id="rId4" w:history="1">
        <w:r w:rsidRPr="00EC6E1E">
          <w:rPr>
            <w:rFonts w:ascii="Times New Roman" w:hAnsi="Times New Roman" w:cs="Times New Roman"/>
            <w:b/>
            <w:sz w:val="28"/>
            <w:szCs w:val="28"/>
            <w:lang w:eastAsia="ru-RU"/>
          </w:rPr>
          <w:t>Занятия бегом</w:t>
        </w:r>
      </w:hyperlink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Прежде всего — обратиться к врачу. Только с его разрешения можно начать регулярные тренировки. Врач посоветует, как лучше построить занятие, какие нагрузки выбрать в соответствии с твоим состоянием здоровья. Не забывай напутствия доктора и примерно раз-два в год посещай его, даже если чувствуешь себя хорошо.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Выбери для себя удобное время для занятий. Это может быть и утро, и день, и вечер все зависит от твоей занятости в школе и желания. Нельзя только бегать на полный желудок: или выходи на тренировку до еды или через два часа после завтрака, обеда или ужина.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До начала занятий обязательно осмотри место, где ты будешь бегать. Если оно не освещено, встречаются нагромождения камней, канавы, то возникает опасность получения травмы. Хорошо и прият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но бегать по дорожкам парка или сквера, в </w:t>
      </w: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лесу</w:t>
      </w:r>
      <w:proofErr w:type="gram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да и просто во дворе.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Освой технику бега трусцой. При беге ногу ставь на </w:t>
      </w: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переднюю</w:t>
      </w:r>
      <w:proofErr w:type="gram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часть стопы, больше на внешний свод, амортизируя толчок, при по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становке опускайся на всю стопу. На носках бегать нельзя! Эго мо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жет вызывать боли в икроножных мышцах.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Каждое занятие делится на три этапа: </w:t>
      </w:r>
      <w:r w:rsidRPr="008423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подготовительная часть (разминка), основная часть и заключительная.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Цель разминки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t> — привести в действие резервные силы орга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низма и разогреть мышцы, чтобы справиться с повышенной нагруз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кой при выполнении основных упражнений.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Дело в том, что включение в работу различных органов и систем организма происходит </w:t>
      </w:r>
      <w:proofErr w:type="spell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неодновременно</w:t>
      </w:r>
      <w:proofErr w:type="spell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>. Например, быстрее всех на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страиваются на работу мышцы, так как они обладают относительно высокой возбудимостью. Сердечный ритм учащается уже на первых секундах ускоренной ходьбы или бега, а приспособление органов ды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хания к повышенному уровню физической деятельности происходит в течение нескольких секунд. Так что, чтобы поднять работоспособ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ность организма, требуется некоторое время.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Изменения, которые вызывает разминка, сохраняются в орга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низме на протяжении 20—30 минут, что и обеспечивает повышен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ную 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работоспособность при выполнении основной нагрузки. Но раз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минка не должна вызывать излишнего возбуждения или утомления.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Обычно разминка проводится в течение 10—12 минут. Начи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нается она с ходьбы в сочетании с бегом (5—7 минут), затем делают общеразвивающие и специальные упражнения.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Общеразвивающие упражнения выполняй в такой последователь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ности: упражнения для рук, плечевого пояса, туловища, области таза, мышц бедра, голени и стопы. Каждое упражнение повторяй пример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но по 8—10 раз, делай их без напряжения, легко и свободно, соблю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дая ритмичное дыхание.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Советуем тебе для разминки упражнения, приведенные на ри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сунках. Из них по своему выбору ты можешь составить несколько комплексов из 8—10 упражнений и время от времени менять их, чтобы не наскучили. Все упражнения разделены на подгруппы, каж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дая из которых имеет свою направленность: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I (упражнения 1—7) —для мышц рук, плечевого пояса и шеи;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I </w:t>
      </w:r>
      <w:proofErr w:type="spell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spell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(упражнения 8—16) —для мышц туловища;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I </w:t>
      </w:r>
      <w:proofErr w:type="spell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spell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spell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(упражнения 17—22) — для мышц ног;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IV (упражнения 23—40) — для увеличения подвижности в су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ставах;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V (упражнения 41—46) — для развития гибкости (выполняются с партнером);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VI (упражнения 47—56) — силовые: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VII (упражнения 57—61)—силовые (выполняются с партне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ром);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VIII (упражнения 62—73) — для совершенствования силы и скоростно-силовых способностей (выполняются с набивными мя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чами)</w:t>
      </w: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IX (упражнения 74—84) — силовые с отягощением (гантели, мешок с песком, набивной мяч);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X (упражнения 85—86)—силовые в изометрическом режиме;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X I (упражнения 87—90) — для развития быстроты и скорост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но-силовых способностей;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XII (упражнения 91—98)—для совершенствования техники бега, для развития быстроты, силы и скоростно-силовых способно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стей;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X I </w:t>
      </w:r>
      <w:proofErr w:type="spell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spell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spell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(упражнения 99—103) — прыжки, </w:t>
      </w:r>
      <w:proofErr w:type="spell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многоскоки</w:t>
      </w:r>
      <w:proofErr w:type="spell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>, различные выпрыгивания, а также упражнения со скакалкой.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noProof/>
          <w:color w:val="7DA939"/>
          <w:sz w:val="28"/>
          <w:szCs w:val="28"/>
          <w:lang w:eastAsia="ru-RU"/>
        </w:rPr>
        <w:drawing>
          <wp:inline distT="0" distB="0" distL="0" distR="0">
            <wp:extent cx="5579863" cy="3370521"/>
            <wp:effectExtent l="19050" t="0" r="1787" b="0"/>
            <wp:docPr id="11" name="Рисунок 11" descr="Комплекс упражнений для разминки перед бегом (рисунок)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омплекс упражнений для разминки перед бегом (рисунок)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043" cy="337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noProof/>
          <w:color w:val="7DA939"/>
          <w:sz w:val="28"/>
          <w:szCs w:val="28"/>
          <w:lang w:eastAsia="ru-RU"/>
        </w:rPr>
        <w:drawing>
          <wp:inline distT="0" distB="0" distL="0" distR="0">
            <wp:extent cx="5573674" cy="4178595"/>
            <wp:effectExtent l="19050" t="0" r="7976" b="0"/>
            <wp:docPr id="12" name="Рисунок 12" descr="Комплекс упражнений для разминки перед бегом (рисунок)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Комплекс упражнений для разминки перед бегом (рисунок)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3676" cy="4178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noProof/>
          <w:color w:val="7DA939"/>
          <w:sz w:val="28"/>
          <w:szCs w:val="28"/>
          <w:lang w:eastAsia="ru-RU"/>
        </w:rPr>
        <w:lastRenderedPageBreak/>
        <w:drawing>
          <wp:inline distT="0" distB="0" distL="0" distR="0">
            <wp:extent cx="5579861" cy="2913321"/>
            <wp:effectExtent l="19050" t="0" r="1789" b="0"/>
            <wp:docPr id="13" name="Рисунок 13" descr="Комплекс упражнений для разминки перед бегом (рисунок)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омплекс упражнений для разминки перед бегом (рисунок)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209" cy="2924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F0" w:rsidRPr="00842334" w:rsidRDefault="001C43B6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noProof/>
          <w:color w:val="7DA939"/>
          <w:sz w:val="28"/>
          <w:szCs w:val="28"/>
          <w:lang w:eastAsia="ru-RU"/>
        </w:rPr>
        <w:drawing>
          <wp:inline distT="0" distB="0" distL="0" distR="0">
            <wp:extent cx="4850662" cy="5603359"/>
            <wp:effectExtent l="19050" t="0" r="7088" b="0"/>
            <wp:docPr id="1" name="Рисунок 14" descr="Комплекс упражнений для разминки перед бегом (рисунок)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омплекс упражнений для разминки перед бегом (рисунок)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662" cy="5603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43F0" w:rsidRPr="00842334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noProof/>
          <w:color w:val="7DA939"/>
          <w:sz w:val="28"/>
          <w:szCs w:val="28"/>
          <w:lang w:eastAsia="ru-RU"/>
        </w:rPr>
        <w:lastRenderedPageBreak/>
        <w:drawing>
          <wp:inline distT="0" distB="0" distL="0" distR="0">
            <wp:extent cx="5542455" cy="3338623"/>
            <wp:effectExtent l="19050" t="0" r="1095" b="0"/>
            <wp:docPr id="15" name="Рисунок 15" descr="Комплекс упражнений для разминки перед бегом (рисунок)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Комплекс упражнений для разминки перед бегом (рисунок)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657" cy="3377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noProof/>
          <w:color w:val="7DA939"/>
          <w:sz w:val="28"/>
          <w:szCs w:val="28"/>
          <w:lang w:eastAsia="ru-RU"/>
        </w:rPr>
        <w:drawing>
          <wp:inline distT="0" distB="0" distL="0" distR="0">
            <wp:extent cx="5541143" cy="2551814"/>
            <wp:effectExtent l="19050" t="0" r="2407" b="0"/>
            <wp:docPr id="16" name="Рисунок 16" descr="running_06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unning_06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143" cy="2551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noProof/>
          <w:color w:val="7DA939"/>
          <w:sz w:val="28"/>
          <w:szCs w:val="28"/>
          <w:lang w:eastAsia="ru-RU"/>
        </w:rPr>
        <w:drawing>
          <wp:inline distT="0" distB="0" distL="0" distR="0">
            <wp:extent cx="5371657" cy="2498651"/>
            <wp:effectExtent l="19050" t="0" r="443" b="0"/>
            <wp:docPr id="17" name="Рисунок 17" descr="running_07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unning_07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657" cy="2498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noProof/>
          <w:color w:val="7DA939"/>
          <w:sz w:val="28"/>
          <w:szCs w:val="28"/>
          <w:lang w:eastAsia="ru-RU"/>
        </w:rPr>
        <w:lastRenderedPageBreak/>
        <w:drawing>
          <wp:inline distT="0" distB="0" distL="0" distR="0">
            <wp:extent cx="5595320" cy="3019647"/>
            <wp:effectExtent l="19050" t="0" r="5380" b="0"/>
            <wp:docPr id="18" name="Рисунок 18" descr="Комплекс упражнений для разминки перед бегом (рисунок)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Комплекс упражнений для разминки перед бегом (рисунок)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144" cy="305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noProof/>
          <w:color w:val="7DA939"/>
          <w:sz w:val="28"/>
          <w:szCs w:val="28"/>
          <w:lang w:eastAsia="ru-RU"/>
        </w:rPr>
        <w:drawing>
          <wp:inline distT="0" distB="0" distL="0" distR="0">
            <wp:extent cx="5600488" cy="2498651"/>
            <wp:effectExtent l="19050" t="0" r="212" b="0"/>
            <wp:docPr id="19" name="Рисунок 19" descr="Комплекс упражнений для разминки перед бегом (рисунок)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Комплекс упражнений для разминки перед бегом (рисунок)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493" cy="2498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noProof/>
          <w:color w:val="7DA939"/>
          <w:sz w:val="28"/>
          <w:szCs w:val="28"/>
          <w:lang w:eastAsia="ru-RU"/>
        </w:rPr>
        <w:drawing>
          <wp:inline distT="0" distB="0" distL="0" distR="0">
            <wp:extent cx="5127108" cy="2785730"/>
            <wp:effectExtent l="19050" t="0" r="0" b="0"/>
            <wp:docPr id="20" name="Рисунок 20" descr="Комплекс упражнений для разминки перед бегом (рисунок)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Комплекс упражнений для разминки перед бегом (рисунок)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108" cy="2785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noProof/>
          <w:color w:val="7DA939"/>
          <w:sz w:val="28"/>
          <w:szCs w:val="28"/>
          <w:lang w:eastAsia="ru-RU"/>
        </w:rPr>
        <w:lastRenderedPageBreak/>
        <w:drawing>
          <wp:inline distT="0" distB="0" distL="0" distR="0">
            <wp:extent cx="4589765" cy="2806995"/>
            <wp:effectExtent l="19050" t="0" r="1285" b="0"/>
            <wp:docPr id="21" name="Рисунок 21" descr="Комплекс упражнений для разминки перед бегом (рисунок)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Комплекс упражнений для разминки перед бегом (рисунок)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645" cy="2807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В зависимости от возраста тем или иным упражнениям надо уделять больше внимания. Например, ребятам 7—10 лет лучше уда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ются упражнения на развитие скоростно-силовых способностей и быстроты. В 11—12 лет мальчики лучше осваивают скоростно-сило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вые упражнения, девочки — упражнения на развитие гибкости и улучшение подвижности в суставах.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специальным</w:t>
      </w:r>
      <w:proofErr w:type="gram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относятся беговые и прыжковые упражнения: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1. Ходьба на носках, руки за головой, плечи развернуты.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2. Медленный бег на носках, руки за головой.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3. Бег на месте с высоким подниманием бедра (4—5 секунд).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4. Бег толчками (прыжковыми шагами).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5. «Семенящий» бег.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6. Бег с ускорением.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7. Прыжки на месте с разведением и сведением ног в воздухе.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8. Движения рук как при беге на месте.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9. Бег спиной вперед.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10. Бег с поворотами кругом.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Выполняй эти упражнения в произвольном темпе, без напря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жения, каждое по 3—6 раз на отрезках 10—30 метров, чередуя их с ходьбой.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Особенно </w:t>
      </w: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разминка имеет для начинающих, но ею не надо увлекаться, разогреваться до седьмого пота, вполне до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статочно 3—7 минут, чтобы организм подготовился к выполнению основной нагрузки, постепенно и медленно включаясь в работу (это особенно важно, если ты занимаешься в ранние утренние часы).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В жаркую погоду сокращай время разминочного бега, а в хо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лодную, наоборот, увеличивай. Если очень тепло оделся, то времени для разогревания потребуется меньше.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А как узнать, что организм готов к выполнению работы (тре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нировка ведь тоже работа, причем не самая легкая, требующая иногда значительных затрат сил и энергии)? Да очень просто: как вспотеешь — значит, разминка сделала свое дело.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Через 1—3 минуты после окончания разминки приступай к вы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полнению основной нагрузки.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Основная часть занятий 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t>включает специальные упражне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ния и те двигательные действия и упражнения, в которых намечено повысить результаты.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В твоем тренировочном занятии такое действие — бег. Между пробежками делай специальные упражнения, которые ты применял в разминке.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Завершает занятие </w:t>
      </w:r>
      <w:r w:rsidRPr="008423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заключительная часть.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t> Она занима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ет 3—5 минут и состоит из упражнений на расслабление, которые можно выполнять в движении. Когда закончишь выполнять упраж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нения на расслабление, подсчитай пульс — он должен быть примерно на 50 ударов реже, чем после основной части занятий.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А вот упражнения на расслабление, которые ты без труда разу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чишь.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 рук.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1. Поднять правую руку вперед и дать ей свободно упасть. То же левой рукой.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2. Поднять руки в стороны, свободно «уронить», потрясти ими.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 Поднять руки вверх, свободно «уронить» туловище, покачать вокруг него руками, начиная движение плечом вперед и назад.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 ног.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1. Стоя, наклонившись вперед, ноги чуть расставлены, руки сво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бодно свисают. Раскачивать руки в стороны толчками ног.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2. Стоя правой ногой на небольшом возвышении, </w:t>
      </w: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левая</w:t>
      </w:r>
      <w:proofErr w:type="gram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свободно свешивается. Движением бедра раскачивать левую ногу </w:t>
      </w:r>
      <w:proofErr w:type="spell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назад-впе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ред</w:t>
      </w:r>
      <w:proofErr w:type="spell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>. То же, поменяв положение ног.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3. Поднять правую ногу вперед, поддерживая бедро руками, за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тем, отпустив руки, свободно «уронить». То же другой ногой.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 шеи.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1. Расслабленно наклонить голову вперед, назад, в сторону.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2. То же, но одновременно слегка сгибая ноги в коленях.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 спины.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1. Стоя, слегка наклонившись вперед, руки свободно свисают. «Уронить» туловище, не напрягая рук и не препятствуя их свобод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ному движению назад. При обратном движении рук вперед тулови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ще выпрямить, не сгибая ног.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2. Сидя на полу (или траве), руки за головой, локти развернуты назад как можно дальше, спина прямая, грудная клетка раскрыта. Расслабленно наклонить вперед голову, плечи, локти и туловище.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 всех групп мышц.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1. Стоя, ноги чуть расставлены. Расслабленно наклонись туло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вище вперед и расслабленно выполнить круговые движения, немного сгибая ноги в коленях.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2. Стоя, руки подняты вверх, ладони вперед. «Уронить» кисти, предплечья, руки, затем расслабленно наклонить вперед туловище, сгибая ноги.</w:t>
      </w:r>
    </w:p>
    <w:p w:rsidR="009443F0" w:rsidRPr="00842334" w:rsidRDefault="009443F0" w:rsidP="00944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Если ты в качестве основного занятия физическими упражне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ниями выбрал бег, это совсем не подразумевает, что другие виды фи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зической культуры тебе не нужны. Наоборот, они только помогут совершенствоваться в беге. Летом хорошо поплавать, участвовать в туристских походах, зимой — походить на лыжах, покататься на коньках. Обязательно надо найти время… поиграть. Да-да, подвиж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ные игры во дворе и на пляже, до или после тренировки не 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только приятное занятие, но и полезное. Открою один секрет: движение об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ладает магической силой. Тот, кто почувствовал на себе целительную силу физических упражнений, вошел во вкус, уже никогда не отка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жет себе в удовольствии еще раз выйти на тренировку.</w:t>
      </w:r>
    </w:p>
    <w:p w:rsidR="0007468D" w:rsidRDefault="0007468D"/>
    <w:sectPr w:rsidR="0007468D" w:rsidSect="00074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443F0"/>
    <w:rsid w:val="0007468D"/>
    <w:rsid w:val="001C43B6"/>
    <w:rsid w:val="005A7958"/>
    <w:rsid w:val="00944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3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www.fizkultura-vsem.ru/wordpress/wp-content/uploads/2012/06/running_05.gif" TargetMode="External"/><Relationship Id="rId18" Type="http://schemas.openxmlformats.org/officeDocument/2006/relationships/image" Target="media/image7.gif"/><Relationship Id="rId26" Type="http://schemas.openxmlformats.org/officeDocument/2006/relationships/image" Target="media/image11.gif"/><Relationship Id="rId3" Type="http://schemas.openxmlformats.org/officeDocument/2006/relationships/webSettings" Target="webSettings.xml"/><Relationship Id="rId21" Type="http://schemas.openxmlformats.org/officeDocument/2006/relationships/hyperlink" Target="http://www.fizkultura-vsem.ru/wordpress/wp-content/uploads/2012/06/running_09.gif" TargetMode="External"/><Relationship Id="rId7" Type="http://schemas.openxmlformats.org/officeDocument/2006/relationships/hyperlink" Target="http://www.fizkultura-vsem.ru/wordpress/wp-content/uploads/2012/06/running_021.gif" TargetMode="External"/><Relationship Id="rId12" Type="http://schemas.openxmlformats.org/officeDocument/2006/relationships/image" Target="media/image4.gif"/><Relationship Id="rId17" Type="http://schemas.openxmlformats.org/officeDocument/2006/relationships/hyperlink" Target="http://www.fizkultura-vsem.ru/wordpress/wp-content/uploads/2012/06/running_07.gif" TargetMode="External"/><Relationship Id="rId25" Type="http://schemas.openxmlformats.org/officeDocument/2006/relationships/hyperlink" Target="http://www.fizkultura-vsem.ru/wordpress/wp-content/uploads/2012/06/running_11.gif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gif"/><Relationship Id="rId20" Type="http://schemas.openxmlformats.org/officeDocument/2006/relationships/image" Target="media/image8.gif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www.fizkultura-vsem.ru/wordpress/wp-content/uploads/2012/06/running_04.gif" TargetMode="External"/><Relationship Id="rId24" Type="http://schemas.openxmlformats.org/officeDocument/2006/relationships/image" Target="media/image10.gif"/><Relationship Id="rId5" Type="http://schemas.openxmlformats.org/officeDocument/2006/relationships/hyperlink" Target="http://www.fizkultura-vsem.ru/wordpress/wp-content/uploads/2012/06/running_01.gif" TargetMode="External"/><Relationship Id="rId15" Type="http://schemas.openxmlformats.org/officeDocument/2006/relationships/hyperlink" Target="http://www.fizkultura-vsem.ru/wordpress/wp-content/uploads/2012/06/running_06.gif" TargetMode="External"/><Relationship Id="rId23" Type="http://schemas.openxmlformats.org/officeDocument/2006/relationships/hyperlink" Target="http://www.fizkultura-vsem.ru/wordpress/wp-content/uploads/2012/06/running_10.gif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gif"/><Relationship Id="rId19" Type="http://schemas.openxmlformats.org/officeDocument/2006/relationships/hyperlink" Target="http://www.fizkultura-vsem.ru/wordpress/wp-content/uploads/2012/06/running_08.gif" TargetMode="External"/><Relationship Id="rId4" Type="http://schemas.openxmlformats.org/officeDocument/2006/relationships/hyperlink" Target="http://www.fizkultura-vsem.ru/topic/%d0%b3%d0%b8%d0%bc%d0%bd%d0%b0%d1%81%d1%82%d0%b8%d1%87%d0%b5%d1%81%d0%ba%d0%b8%d0%b5-%d1%83%d0%bf%d1%80%d0%b0%d0%b6%d0%bd%d0%b5%d0%bd%d0%b8%d1%8f/%d0%b7%d0%b0%d0%bd%d1%8f%d1%82%d0%b8%d1%8f-%d0%b1%d0%b5%d0%b3%d0%be%d0%bc/" TargetMode="External"/><Relationship Id="rId9" Type="http://schemas.openxmlformats.org/officeDocument/2006/relationships/hyperlink" Target="http://www.fizkultura-vsem.ru/wordpress/wp-content/uploads/2012/06/running_03.gif" TargetMode="External"/><Relationship Id="rId14" Type="http://schemas.openxmlformats.org/officeDocument/2006/relationships/image" Target="media/image5.gif"/><Relationship Id="rId22" Type="http://schemas.openxmlformats.org/officeDocument/2006/relationships/image" Target="media/image9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1286</Words>
  <Characters>7335</Characters>
  <Application>Microsoft Office Word</Application>
  <DocSecurity>0</DocSecurity>
  <Lines>61</Lines>
  <Paragraphs>17</Paragraphs>
  <ScaleCrop>false</ScaleCrop>
  <Company/>
  <LinksUpToDate>false</LinksUpToDate>
  <CharactersWithSpaces>8604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2017-01-29T07:37:00Z</dcterms:created>
  <dcterms:modified xsi:type="dcterms:W3CDTF">2017-01-30T18:29:00Z</dcterms:modified>
</cp:coreProperties>
</file>