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DF" w:rsidRPr="00EC6E1E" w:rsidRDefault="00BC3FDF" w:rsidP="00BC3FD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6E1E">
        <w:rPr>
          <w:rFonts w:ascii="Times New Roman" w:hAnsi="Times New Roman" w:cs="Times New Roman"/>
          <w:b/>
          <w:sz w:val="28"/>
          <w:szCs w:val="28"/>
          <w:lang w:eastAsia="ru-RU"/>
        </w:rPr>
        <w:t>Нагрузка на занятиях оздоровительным бегом и ходьбой для школьников</w:t>
      </w:r>
    </w:p>
    <w:p w:rsidR="00BC3FDF" w:rsidRPr="00EC6E1E" w:rsidRDefault="00BC3FDF" w:rsidP="00BC3FD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6E1E">
        <w:rPr>
          <w:rFonts w:ascii="Times New Roman" w:hAnsi="Times New Roman" w:cs="Times New Roman"/>
          <w:b/>
          <w:sz w:val="28"/>
          <w:szCs w:val="28"/>
          <w:shd w:val="clear" w:color="auto" w:fill="EEF5E1"/>
          <w:lang w:eastAsia="ru-RU"/>
        </w:rPr>
        <w:t>Рубрика:</w:t>
      </w:r>
      <w:r w:rsidRPr="00EC6E1E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hyperlink r:id="rId4" w:history="1">
        <w:r w:rsidRPr="00EC6E1E">
          <w:rPr>
            <w:rFonts w:ascii="Times New Roman" w:hAnsi="Times New Roman" w:cs="Times New Roman"/>
            <w:b/>
            <w:sz w:val="28"/>
            <w:szCs w:val="28"/>
            <w:lang w:eastAsia="ru-RU"/>
          </w:rPr>
          <w:t>Занятия бегом</w:t>
        </w:r>
      </w:hyperlink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Ученые разработали схемы и таблицы, по которым можно опре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делить нагрузку при беге. Конечно, это не значит, что надо неукос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нительно следовать только тем цифрам, которые указаны в таблицах.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Мы уже говорили о том, что нагрузка должна быть подобрана строго индивидуально. Темп бега и длина дистанции должны соот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ветствовать твоим возможностям, возрасту, состоянию здоровья. 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пример, ослабленным детям необходимо выполнять нагрузки ниже тех, которые рекомендуют детям, относящимся к основной физкуль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турной группе.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Разные нагрузки и у новичков и ребят, которые уже занимаются бегом. Начинающим полезно чередовать ходьбу с медленным бегом, затем постепенн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 уменьшать расстояние, пройденн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t>ое шагом, а уве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личивать пробегаемый отрезок. Для здоровья полезнее удлинение ди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станции, чем повышение скорости.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При смешанном передвижении (ходьба плюс бег) бег должен быть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ненамного быстрее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ходьбы. На ходьбу следует переходить в том случае» когда хочешь передохнуть. Сколько идти и сколько бежать — это зависит от твоих физических возможностей. Важно преодолеть как можно большее расстояние, не обращая внимания на скорость. Скорость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возрастает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но мере роста тренированности.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Данные таблиц станут для тебя хорошим ориентиром для опре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деления дистанции, которую надо пробежать, скорости, времени од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ной тренировки. О том, как организм переносит эти нагрузки, лучше всего «скажет» твое самочувствие. Если сегодня устал, то можно не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сколько снизить нагрузку, а если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бежится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легко и с удовольствием, можно чуть увеличить дистанцию. Но особенно не увлекайся, придер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живайся все же «подсказок», данных в таблицах.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Вот две такие «подсказки» — таблицы 1 и 2. Они помогут опре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делить нагрузку в ускоренной ходьбе и беге, скорость прохождения или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пробегания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указанных дистанций в определенные недели заня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тий. Этими таблицами могут воспользоваться ребята основной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физ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культурной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и специальной медицинской групп, занимающиеся бегом первый год.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Если ты правильно подберешь для себя нагрузку, то после заня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тия будешь чувствовать не усталость, а легкость, прилив энергии. Важно научиться продолжительно бежать непрерывно, в равномер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ном темпе. При этом надо руководствоваться показателями частоты сердечных сокращений (ЧСС), которая есть не что иное, как число ударов сердца в минуту, определенное по пульсу. При равномерном беге в течение 5—10 минут ЧСС не должна превышать 160 ударов в минуту. Сразу пробежать в таком темпе не каждому под силу,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этому начальная дозировка бега — 1—2 минуты для девочек и 2—3 минуты для мальчиков. На первых занятиях бег чередуется с ходь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бой — по 30—50 метров. Частота сердечных сокращений при этом должна быть 130—140 ударов в минуту. Если ты будешь бегать 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гулярно (соблюдать один из основных принципов тренировки, о ко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торых мы говорили), то к концу месяца вполне доступным для тебя станет бег на 1—2 километра при ЧСС 150—160 ударов в минуту. В первое время лучше подсчитывать пульс на каждом занятии,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том это можно делать лишь один-два раза в месяц.</w:t>
      </w:r>
    </w:p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Таблица 1. Нагрузка на занятиях оздоровительным бегом и ходьбой, для школьников основной группы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91"/>
        <w:gridCol w:w="1559"/>
        <w:gridCol w:w="2552"/>
        <w:gridCol w:w="850"/>
        <w:gridCol w:w="1666"/>
        <w:gridCol w:w="1453"/>
      </w:tblGrid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Ускоренная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ходьба,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7D8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прохождения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 м,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Бег,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пробегания</w:t>
            </w:r>
            <w:proofErr w:type="spellEnd"/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 м,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Подвижные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игры, мин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FDF" w:rsidRPr="00842334" w:rsidTr="003F67D8">
        <w:trPr>
          <w:tblCellSpacing w:w="0" w:type="dxa"/>
        </w:trPr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E6125F" w:rsidRDefault="00BC3FDF" w:rsidP="00D85A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125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Младший школьный возраст (7-10 лет)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1—2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5—6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7—8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9—10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15—16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17—18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19—20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21—22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23—24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25—26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27—28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29—30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33—34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35—36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37—40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41—42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43-44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47—48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49—50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51-52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25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Средний школьный возраст 11-14 лет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1—2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30—35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3—4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5—6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30—35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15-16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17—18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19—20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21—22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23—24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25—26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20—25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27—28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20—25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29—30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20—25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20-25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31—32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35—36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2840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37-40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41—42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43-44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15-20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49—50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51—52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15—20</w:t>
            </w:r>
          </w:p>
        </w:tc>
      </w:tr>
    </w:tbl>
    <w:p w:rsidR="00BC3FDF" w:rsidRPr="00842334" w:rsidRDefault="00BC3FDF" w:rsidP="00BC3FDF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Старший возраст (15—17 лет)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91"/>
        <w:gridCol w:w="1559"/>
        <w:gridCol w:w="2552"/>
        <w:gridCol w:w="850"/>
        <w:gridCol w:w="1666"/>
        <w:gridCol w:w="1453"/>
      </w:tblGrid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Ускоренная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ходьба,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 прохождения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 м,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Бег,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пробегания</w:t>
            </w:r>
            <w:proofErr w:type="spellEnd"/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 м,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Подвижные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игры, мин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1—2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7—8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9—10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30—35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11—12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13—14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15—16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17—18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19—20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23—24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25—26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20—25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27—28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3375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20—25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20-25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3375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20—25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33—34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20-25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3375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20-25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37—38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15-20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15-20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41—42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15-20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43—44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15-20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47—48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5040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49—50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4320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10—15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51-52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5040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10-15</w:t>
            </w:r>
          </w:p>
        </w:tc>
      </w:tr>
    </w:tbl>
    <w:p w:rsidR="00BC3FDF" w:rsidRPr="00842334" w:rsidRDefault="00BC3FDF" w:rsidP="00BC3F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Таблица 2. Нагрузка на занятиях оздоровительным бегом и ходьбой для школьников специальной медицинской группы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91"/>
        <w:gridCol w:w="1559"/>
        <w:gridCol w:w="2552"/>
        <w:gridCol w:w="850"/>
        <w:gridCol w:w="1666"/>
        <w:gridCol w:w="1453"/>
      </w:tblGrid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Ускоренная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ходьба,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прохождения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 м,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Бег,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пробегания</w:t>
            </w:r>
            <w:proofErr w:type="spellEnd"/>
          </w:p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 м, </w:t>
            </w:r>
            <w:proofErr w:type="gramStart"/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Подвижные игры, мин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E6125F" w:rsidRDefault="00BC3FDF" w:rsidP="00D85A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125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Младший возраст (7—10 лет)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7—12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15—16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17-24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31-36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37—46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47—48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49—50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51-52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E6125F" w:rsidRDefault="00BC3FDF" w:rsidP="00D85A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125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Средний возраст (11—14 лет)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1—6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7—12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15—24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25—32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33-38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41—42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43-46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49-50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51—52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E6125F" w:rsidRDefault="00BC3FDF" w:rsidP="00D85A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125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Старший возраст (15—17 лет)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7—12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15—24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25-32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33—36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43-46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49—50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BC3FDF" w:rsidRPr="00842334" w:rsidTr="003F67D8"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51-52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3FDF" w:rsidRPr="00842334" w:rsidRDefault="00BC3FDF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3F67D8" w:rsidRPr="00842334" w:rsidTr="005D361D">
        <w:trPr>
          <w:tblCellSpacing w:w="0" w:type="dxa"/>
        </w:trPr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7D8" w:rsidRPr="00842334" w:rsidRDefault="003F67D8" w:rsidP="003F67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Примечание. В каждом занятии для всех возрастов на общераз</w:t>
            </w: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вивающие </w:t>
            </w:r>
            <w:r w:rsidRPr="00842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упражнения отводится 15 мин.</w:t>
            </w:r>
          </w:p>
          <w:p w:rsidR="003F67D8" w:rsidRPr="00842334" w:rsidRDefault="003F67D8" w:rsidP="00D85A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3FDF" w:rsidRDefault="00BC3FDF" w:rsidP="00BC3FDF"/>
    <w:p w:rsidR="009E4695" w:rsidRDefault="009E4695"/>
    <w:sectPr w:rsidR="009E4695" w:rsidSect="009E4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3FDF"/>
    <w:rsid w:val="003F67D8"/>
    <w:rsid w:val="009E4695"/>
    <w:rsid w:val="00BC3FDF"/>
    <w:rsid w:val="00F83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F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zkultura-vsem.ru/topic/%d0%b3%d0%b8%d0%bc%d0%bd%d0%b0%d1%81%d1%82%d0%b8%d1%87%d0%b5%d1%81%d0%ba%d0%b8%d0%b5-%d1%83%d0%bf%d1%80%d0%b0%d0%b6%d0%bd%d0%b5%d0%bd%d0%b8%d1%8f/%d0%b7%d0%b0%d0%bd%d1%8f%d1%82%d0%b8%d1%8f-%d0%b1%d0%b5%d0%b3%d0%be%d0%b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1051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2017-01-29T07:42:00Z</dcterms:created>
  <dcterms:modified xsi:type="dcterms:W3CDTF">2017-01-30T18:37:00Z</dcterms:modified>
</cp:coreProperties>
</file>